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58" w:rsidRDefault="0086331D" w:rsidP="00477885">
      <w:pPr>
        <w:jc w:val="center"/>
        <w:rPr>
          <w:b/>
          <w:bCs/>
          <w:sz w:val="28"/>
          <w:szCs w:val="28"/>
        </w:rPr>
      </w:pPr>
      <w:r w:rsidRPr="00C05EFF">
        <w:rPr>
          <w:b/>
          <w:bCs/>
          <w:sz w:val="28"/>
          <w:szCs w:val="28"/>
        </w:rPr>
        <w:t>Estherville Area Chamber of Commerce</w:t>
      </w:r>
      <w:r w:rsidR="0078051C">
        <w:rPr>
          <w:b/>
          <w:bCs/>
          <w:sz w:val="28"/>
          <w:szCs w:val="28"/>
        </w:rPr>
        <w:br/>
        <w:t>Tourism Grant Application</w:t>
      </w:r>
      <w:r w:rsidR="0078051C" w:rsidRPr="00C05EFF">
        <w:rPr>
          <w:b/>
          <w:bCs/>
          <w:sz w:val="28"/>
          <w:szCs w:val="28"/>
        </w:rPr>
        <w:t xml:space="preserve"> </w:t>
      </w:r>
      <w:r w:rsidR="00477885">
        <w:rPr>
          <w:b/>
          <w:bCs/>
          <w:sz w:val="28"/>
          <w:szCs w:val="28"/>
        </w:rPr>
        <w:t>and Guidelines</w:t>
      </w:r>
    </w:p>
    <w:p w:rsidR="0086331D" w:rsidRPr="00477885" w:rsidRDefault="00153ABA" w:rsidP="009B4358">
      <w:pPr>
        <w:rPr>
          <w:i/>
          <w:iCs/>
          <w:sz w:val="24"/>
          <w:szCs w:val="24"/>
          <w:u w:val="single"/>
        </w:rPr>
      </w:pPr>
      <w:r w:rsidRPr="00153ABA">
        <w:t xml:space="preserve">The purpose of the </w:t>
      </w:r>
      <w:r w:rsidR="0078051C">
        <w:t>Tourism</w:t>
      </w:r>
      <w:r w:rsidRPr="00153ABA">
        <w:t xml:space="preserve"> </w:t>
      </w:r>
      <w:r>
        <w:t>G</w:t>
      </w:r>
      <w:r w:rsidRPr="00153ABA">
        <w:t>rant is to in</w:t>
      </w:r>
      <w:r w:rsidR="0086331D" w:rsidRPr="00153ABA">
        <w:t xml:space="preserve">crease opportunities for events and activities </w:t>
      </w:r>
      <w:r w:rsidR="003C1B15">
        <w:t>which</w:t>
      </w:r>
      <w:r w:rsidR="0086331D" w:rsidRPr="00153ABA">
        <w:t xml:space="preserve"> bring people to the</w:t>
      </w:r>
      <w:r w:rsidR="0086331D">
        <w:t xml:space="preserve"> Estherville community throughout the year.  The grant is</w:t>
      </w:r>
      <w:r>
        <w:t xml:space="preserve"> intended to help cover costs for local events and activities that encourage tourism and meeting/convention visitor arrivals in the area.</w:t>
      </w:r>
      <w:r w:rsidR="00F70C79">
        <w:t xml:space="preserve"> Grant money provided by Estherville lodging tax dollars. </w:t>
      </w:r>
    </w:p>
    <w:p w:rsidR="00153ABA" w:rsidRDefault="00153ABA" w:rsidP="00153ABA">
      <w:r>
        <w:t>Grant policies and procedures</w:t>
      </w:r>
      <w:r w:rsidR="006B003C">
        <w:t>:</w:t>
      </w:r>
    </w:p>
    <w:p w:rsidR="00153ABA" w:rsidRDefault="00153ABA" w:rsidP="00153ABA">
      <w:pPr>
        <w:pStyle w:val="ListParagraph"/>
        <w:numPr>
          <w:ilvl w:val="0"/>
          <w:numId w:val="3"/>
        </w:numPr>
      </w:pPr>
      <w:r>
        <w:t xml:space="preserve">Applications will be accepted throughout the </w:t>
      </w:r>
      <w:proofErr w:type="gramStart"/>
      <w:r>
        <w:t>year,</w:t>
      </w:r>
      <w:proofErr w:type="gramEnd"/>
      <w:r>
        <w:t xml:space="preserve"> however grant funds will be available on a first come first serve basis until gra</w:t>
      </w:r>
      <w:r w:rsidR="004A3B65">
        <w:t>nt fu</w:t>
      </w:r>
      <w:r w:rsidR="00F57383">
        <w:t xml:space="preserve">nds are exhausted.  There is </w:t>
      </w:r>
      <w:r>
        <w:t xml:space="preserve">approximately </w:t>
      </w:r>
      <w:r w:rsidR="0078051C">
        <w:t>$5,0</w:t>
      </w:r>
      <w:r w:rsidRPr="00635173">
        <w:t>00</w:t>
      </w:r>
      <w:r>
        <w:t xml:space="preserve"> available for grant disbu</w:t>
      </w:r>
      <w:r w:rsidR="00F57383">
        <w:t xml:space="preserve">rsement amongst all recipients this year. </w:t>
      </w:r>
    </w:p>
    <w:p w:rsidR="00153ABA" w:rsidRDefault="00153ABA" w:rsidP="00BD7152">
      <w:pPr>
        <w:pStyle w:val="ListParagraph"/>
        <w:numPr>
          <w:ilvl w:val="0"/>
          <w:numId w:val="3"/>
        </w:numPr>
      </w:pPr>
      <w:r>
        <w:t xml:space="preserve">Applications must be submitted to the Estherville Area Chamber of Commerce at least </w:t>
      </w:r>
      <w:r w:rsidRPr="00153ABA">
        <w:rPr>
          <w:b/>
        </w:rPr>
        <w:t>60 days prior to event</w:t>
      </w:r>
      <w:r>
        <w:t xml:space="preserve"> to allow time for application review.  Applications will be reviewed and approved based upon the quality of the project and benefit to the community.</w:t>
      </w:r>
      <w:r w:rsidR="003C1B15">
        <w:t xml:space="preserve"> </w:t>
      </w:r>
    </w:p>
    <w:p w:rsidR="0078051C" w:rsidRDefault="0078051C" w:rsidP="00BD7152">
      <w:pPr>
        <w:pStyle w:val="ListParagraph"/>
        <w:numPr>
          <w:ilvl w:val="0"/>
          <w:numId w:val="3"/>
        </w:numPr>
      </w:pPr>
      <w:r>
        <w:t xml:space="preserve">Applicants must provide a minimum 25% match. Match can be in-kind or cash. </w:t>
      </w:r>
    </w:p>
    <w:p w:rsidR="0078051C" w:rsidRDefault="0086331D" w:rsidP="0078051C">
      <w:pPr>
        <w:pStyle w:val="ListParagraph"/>
        <w:numPr>
          <w:ilvl w:val="0"/>
          <w:numId w:val="2"/>
        </w:numPr>
      </w:pPr>
      <w:r>
        <w:t>Cost reimbursements:  After approval and completion of the event and promotion (but within 45 days of event), applicants must provide a copy of the completed material and receipts.  Grants will be reimbursed to the applicant after expenses have been incurred.</w:t>
      </w:r>
      <w:r w:rsidR="00F70C79">
        <w:t xml:space="preserve"> (Some exceptions allowed but must be pre-approved by Board)</w:t>
      </w:r>
      <w:bookmarkStart w:id="0" w:name="_GoBack"/>
      <w:bookmarkEnd w:id="0"/>
    </w:p>
    <w:p w:rsidR="0078051C" w:rsidRDefault="003C1B15" w:rsidP="003C1B15">
      <w:pPr>
        <w:pStyle w:val="ListParagraph"/>
        <w:numPr>
          <w:ilvl w:val="0"/>
          <w:numId w:val="2"/>
        </w:numPr>
      </w:pPr>
      <w:r>
        <w:t xml:space="preserve">Each year only 50% of grant funds can be distributed to repeat projects. </w:t>
      </w:r>
    </w:p>
    <w:p w:rsidR="003C1B15" w:rsidRDefault="0078051C" w:rsidP="003C1B15">
      <w:pPr>
        <w:pStyle w:val="ListParagraph"/>
        <w:numPr>
          <w:ilvl w:val="0"/>
          <w:numId w:val="2"/>
        </w:numPr>
      </w:pPr>
      <w:r>
        <w:t xml:space="preserve">The Estherville Area Chamber of Commerce Tourism Grant must be listed as a sponsor, if sponsors are listed. </w:t>
      </w:r>
      <w:r w:rsidR="003C1B15">
        <w:t xml:space="preserve"> </w:t>
      </w:r>
    </w:p>
    <w:p w:rsidR="0078051C" w:rsidRDefault="0078051C" w:rsidP="0078051C">
      <w:r>
        <w:t xml:space="preserve">Example Acceptable Expenses: (Examples – grant is not limited to these items) </w:t>
      </w:r>
    </w:p>
    <w:p w:rsidR="0078051C" w:rsidRDefault="0078051C" w:rsidP="0078051C">
      <w:pPr>
        <w:pStyle w:val="ListParagraph"/>
        <w:numPr>
          <w:ilvl w:val="0"/>
          <w:numId w:val="4"/>
        </w:numPr>
      </w:pPr>
      <w:r>
        <w:t>Promotional Items – brochures, pamphlets, invitations, postage, event schedules</w:t>
      </w:r>
    </w:p>
    <w:p w:rsidR="0078051C" w:rsidRDefault="0078051C" w:rsidP="0078051C">
      <w:pPr>
        <w:pStyle w:val="ListParagraph"/>
        <w:numPr>
          <w:ilvl w:val="0"/>
          <w:numId w:val="4"/>
        </w:numPr>
      </w:pPr>
      <w:r>
        <w:t>Insurance costs</w:t>
      </w:r>
    </w:p>
    <w:p w:rsidR="0078051C" w:rsidRDefault="0078051C" w:rsidP="0078051C">
      <w:pPr>
        <w:pStyle w:val="ListParagraph"/>
        <w:numPr>
          <w:ilvl w:val="0"/>
          <w:numId w:val="4"/>
        </w:numPr>
      </w:pPr>
      <w:r>
        <w:t>Venue fees – must be in Estherville</w:t>
      </w:r>
    </w:p>
    <w:p w:rsidR="0078051C" w:rsidRDefault="0078051C" w:rsidP="0078051C">
      <w:pPr>
        <w:pStyle w:val="ListParagraph"/>
        <w:numPr>
          <w:ilvl w:val="0"/>
          <w:numId w:val="4"/>
        </w:numPr>
      </w:pPr>
      <w:r>
        <w:t>Speaker or Entertainer fees – hotel room, travel or booking fees</w:t>
      </w:r>
    </w:p>
    <w:p w:rsidR="0078051C" w:rsidRDefault="0078051C" w:rsidP="0078051C">
      <w:pPr>
        <w:pStyle w:val="ListParagraph"/>
        <w:numPr>
          <w:ilvl w:val="0"/>
          <w:numId w:val="4"/>
        </w:numPr>
      </w:pPr>
      <w:r>
        <w:t>Infrastructure</w:t>
      </w:r>
    </w:p>
    <w:p w:rsidR="0086331D" w:rsidRPr="006B003C" w:rsidRDefault="0086331D" w:rsidP="004F0488">
      <w:pPr>
        <w:rPr>
          <w:b/>
        </w:rPr>
      </w:pPr>
      <w:r w:rsidRPr="006B003C">
        <w:rPr>
          <w:b/>
        </w:rPr>
        <w:t>Pleas</w:t>
      </w:r>
      <w:r w:rsidR="006B003C" w:rsidRPr="006B003C">
        <w:rPr>
          <w:b/>
        </w:rPr>
        <w:t>e complete as fully as possible:</w:t>
      </w:r>
    </w:p>
    <w:p w:rsidR="0086331D" w:rsidRDefault="0086331D" w:rsidP="004F0488">
      <w:r>
        <w:t>Organization Name: ____________________________________________________________________________</w:t>
      </w:r>
    </w:p>
    <w:p w:rsidR="0086331D" w:rsidRDefault="0086331D" w:rsidP="004F0488">
      <w:r>
        <w:t>Organization Representative:  ____________________________________________________________________</w:t>
      </w:r>
    </w:p>
    <w:p w:rsidR="0086331D" w:rsidRDefault="0086331D" w:rsidP="004F0488">
      <w:r>
        <w:t>Address:  _____________________________________________________________________________________</w:t>
      </w:r>
    </w:p>
    <w:p w:rsidR="0086331D" w:rsidRDefault="0086331D" w:rsidP="004F0488">
      <w:r>
        <w:t>Telephone: _______________________________________  Email:  _____________________________________</w:t>
      </w:r>
      <w:r>
        <w:br/>
      </w:r>
      <w:r>
        <w:br/>
      </w:r>
      <w:r>
        <w:br/>
        <w:t>Event Title:  ____________________________________________________________________</w:t>
      </w:r>
      <w:r>
        <w:br/>
        <w:t xml:space="preserve">Further Description  ________________________________________________________________________ 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31D" w:rsidRDefault="0086331D" w:rsidP="004F0488">
      <w:r>
        <w:t>Project start date:  ____________________________  Project completion date:  __________________________</w:t>
      </w:r>
    </w:p>
    <w:p w:rsidR="0086331D" w:rsidRDefault="0086331D" w:rsidP="004F0488">
      <w:r>
        <w:t>Total event budget:  ________________________________</w:t>
      </w:r>
    </w:p>
    <w:p w:rsidR="0086331D" w:rsidRDefault="0086331D" w:rsidP="004F0488">
      <w:r>
        <w:t>Grant amount requested:  ____________________________________</w:t>
      </w:r>
    </w:p>
    <w:p w:rsidR="0086331D" w:rsidRDefault="0086331D" w:rsidP="004F0488">
      <w:r>
        <w:t>Please list for which expenses and in what amounts grant funds will be used: 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:rsidR="0086331D" w:rsidRDefault="0086331D" w:rsidP="004F0488">
      <w:r>
        <w:t>Projected attendance for event:  _______________________________</w:t>
      </w:r>
    </w:p>
    <w:p w:rsidR="0086331D" w:rsidRDefault="0086331D" w:rsidP="004F0488">
      <w:r>
        <w:t>Projected overnight stays in hotels for event:  _____________________________</w:t>
      </w:r>
    </w:p>
    <w:p w:rsidR="0086331D" w:rsidRDefault="0086331D" w:rsidP="004F0488">
      <w:r>
        <w:t>How does this event promote and encourage tourism/convention business in the area?</w:t>
      </w:r>
    </w:p>
    <w:p w:rsidR="0086331D" w:rsidRDefault="0086331D" w:rsidP="004F0488"/>
    <w:p w:rsidR="0086331D" w:rsidRDefault="0086331D" w:rsidP="004F0488"/>
    <w:p w:rsidR="0086331D" w:rsidRDefault="0086331D" w:rsidP="004F0488">
      <w:r>
        <w:t>Will people stay in Estherville hotels as a result of your event?  If this is a continuing event, please try to provide historical detail of overnight stays.  What are you doing to promote staying at the hotels in Estherville?</w:t>
      </w:r>
    </w:p>
    <w:p w:rsidR="0086331D" w:rsidRDefault="0086331D" w:rsidP="004F0488"/>
    <w:p w:rsidR="0086331D" w:rsidRDefault="0086331D" w:rsidP="004F0488">
      <w:r>
        <w:br/>
      </w:r>
      <w:r>
        <w:br/>
      </w:r>
      <w:r>
        <w:br/>
        <w:t xml:space="preserve">Describe </w:t>
      </w:r>
      <w:r w:rsidR="0078051C">
        <w:t xml:space="preserve">how these funds will be used. What </w:t>
      </w:r>
      <w:proofErr w:type="gramStart"/>
      <w:r w:rsidR="0078051C">
        <w:t>is</w:t>
      </w:r>
      <w:proofErr w:type="gramEnd"/>
      <w:r w:rsidR="0078051C">
        <w:t xml:space="preserve"> your need and other sources of funding? </w:t>
      </w:r>
      <w:r w:rsidR="00A704D9">
        <w:br/>
      </w:r>
      <w:r w:rsidR="00A704D9">
        <w:br/>
      </w:r>
      <w:r w:rsidR="00A704D9">
        <w:br/>
      </w:r>
      <w:r w:rsidR="00A704D9">
        <w:br/>
      </w:r>
    </w:p>
    <w:sectPr w:rsidR="0086331D" w:rsidSect="00D31BA9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BA" w:rsidRDefault="00153ABA" w:rsidP="00C05EFF">
      <w:pPr>
        <w:spacing w:after="0" w:line="240" w:lineRule="auto"/>
      </w:pPr>
      <w:r>
        <w:separator/>
      </w:r>
    </w:p>
  </w:endnote>
  <w:endnote w:type="continuationSeparator" w:id="0">
    <w:p w:rsidR="00153ABA" w:rsidRDefault="00153ABA" w:rsidP="00C05EFF">
      <w:pPr>
        <w:spacing w:after="0" w:line="240" w:lineRule="auto"/>
      </w:pPr>
      <w:r>
        <w:continuationSeparator/>
      </w:r>
    </w:p>
  </w:endnote>
  <w:endnote w:type="continuationNotice" w:id="1">
    <w:p w:rsidR="00153ABA" w:rsidRDefault="00153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BA" w:rsidRDefault="003E16BA">
    <w:pPr>
      <w:pStyle w:val="Footer"/>
      <w:jc w:val="right"/>
    </w:pPr>
    <w:r>
      <w:fldChar w:fldCharType="begin"/>
    </w:r>
    <w:r w:rsidR="00153ABA">
      <w:instrText xml:space="preserve"> PAGE   \* MERGEFORMAT </w:instrText>
    </w:r>
    <w:r>
      <w:fldChar w:fldCharType="separate"/>
    </w:r>
    <w:r w:rsidR="00F70C79">
      <w:rPr>
        <w:noProof/>
      </w:rPr>
      <w:t>1</w:t>
    </w:r>
    <w:r>
      <w:rPr>
        <w:noProof/>
      </w:rPr>
      <w:fldChar w:fldCharType="end"/>
    </w:r>
  </w:p>
  <w:p w:rsidR="00153ABA" w:rsidRDefault="00153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BA" w:rsidRDefault="00153ABA" w:rsidP="00C05EFF">
      <w:pPr>
        <w:spacing w:after="0" w:line="240" w:lineRule="auto"/>
      </w:pPr>
      <w:r>
        <w:separator/>
      </w:r>
    </w:p>
  </w:footnote>
  <w:footnote w:type="continuationSeparator" w:id="0">
    <w:p w:rsidR="00153ABA" w:rsidRDefault="00153ABA" w:rsidP="00C05EFF">
      <w:pPr>
        <w:spacing w:after="0" w:line="240" w:lineRule="auto"/>
      </w:pPr>
      <w:r>
        <w:continuationSeparator/>
      </w:r>
    </w:p>
  </w:footnote>
  <w:footnote w:type="continuationNotice" w:id="1">
    <w:p w:rsidR="00153ABA" w:rsidRDefault="00153A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BA" w:rsidRPr="00D31BA9" w:rsidRDefault="00D31BA9">
    <w:pPr>
      <w:pStyle w:val="Header"/>
      <w:rPr>
        <w:rFonts w:ascii="Colonna MT" w:hAnsi="Colonna MT"/>
        <w:color w:val="BFBFBF" w:themeColor="background1" w:themeShade="BF"/>
      </w:rPr>
    </w:pPr>
    <w:r>
      <w:rPr>
        <w:rFonts w:ascii="Colonna MT" w:hAnsi="Colonna MT"/>
        <w:noProof/>
        <w:color w:val="FFFFFF" w:themeColor="background1"/>
      </w:rPr>
      <w:tab/>
    </w:r>
    <w:r>
      <w:rPr>
        <w:rFonts w:ascii="Colonna MT" w:hAnsi="Colonna MT"/>
        <w:noProof/>
        <w:color w:val="FFFFFF" w:themeColor="background1"/>
      </w:rPr>
      <w:tab/>
    </w:r>
    <w:r>
      <w:rPr>
        <w:rFonts w:ascii="Colonna MT" w:hAnsi="Colonna MT"/>
        <w:noProof/>
        <w:color w:val="FFFFFF" w:themeColor="background1"/>
      </w:rPr>
      <w:tab/>
      <w:t xml:space="preserve">             </w:t>
    </w:r>
    <w:r>
      <w:rPr>
        <w:rFonts w:ascii="Colonna MT" w:hAnsi="Colonna MT"/>
        <w:noProof/>
        <w:color w:val="FFFFFF" w:themeColor="background1"/>
      </w:rPr>
      <w:ptab w:relativeTo="margin" w:alignment="right" w:leader="none"/>
    </w:r>
    <w:r>
      <w:rPr>
        <w:rFonts w:ascii="Colonna MT" w:hAnsi="Colonna MT"/>
        <w:noProof/>
        <w:color w:val="FFFFFF" w:themeColor="background1"/>
      </w:rPr>
      <w:drawing>
        <wp:inline distT="0" distB="0" distL="0" distR="0" wp14:anchorId="6A9F8453" wp14:editId="04A45A18">
          <wp:extent cx="1366923" cy="2667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herville Logo COC (Horizonta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235" cy="26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1B92"/>
    <w:multiLevelType w:val="hybridMultilevel"/>
    <w:tmpl w:val="D522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4E32"/>
    <w:multiLevelType w:val="hybridMultilevel"/>
    <w:tmpl w:val="43E8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462CC6"/>
    <w:multiLevelType w:val="hybridMultilevel"/>
    <w:tmpl w:val="7060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35CB6"/>
    <w:multiLevelType w:val="hybridMultilevel"/>
    <w:tmpl w:val="F9087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02"/>
    <w:rsid w:val="000535FE"/>
    <w:rsid w:val="00153ABA"/>
    <w:rsid w:val="002363D8"/>
    <w:rsid w:val="002541BF"/>
    <w:rsid w:val="002C1B72"/>
    <w:rsid w:val="0035430F"/>
    <w:rsid w:val="00381D38"/>
    <w:rsid w:val="003C1B15"/>
    <w:rsid w:val="003E16BA"/>
    <w:rsid w:val="00431570"/>
    <w:rsid w:val="00477885"/>
    <w:rsid w:val="004A3B65"/>
    <w:rsid w:val="004E730E"/>
    <w:rsid w:val="004F0488"/>
    <w:rsid w:val="005223E5"/>
    <w:rsid w:val="00566FD9"/>
    <w:rsid w:val="00571153"/>
    <w:rsid w:val="00593FB0"/>
    <w:rsid w:val="00635173"/>
    <w:rsid w:val="006748AE"/>
    <w:rsid w:val="006B003C"/>
    <w:rsid w:val="00745699"/>
    <w:rsid w:val="0078051C"/>
    <w:rsid w:val="007D6BFF"/>
    <w:rsid w:val="0086331D"/>
    <w:rsid w:val="008A0A3C"/>
    <w:rsid w:val="00975593"/>
    <w:rsid w:val="009B4358"/>
    <w:rsid w:val="00A704D9"/>
    <w:rsid w:val="00AA6B25"/>
    <w:rsid w:val="00BA4C99"/>
    <w:rsid w:val="00BD7152"/>
    <w:rsid w:val="00C05EFF"/>
    <w:rsid w:val="00D03567"/>
    <w:rsid w:val="00D2361C"/>
    <w:rsid w:val="00D31BA9"/>
    <w:rsid w:val="00D75513"/>
    <w:rsid w:val="00DF4B46"/>
    <w:rsid w:val="00E422E2"/>
    <w:rsid w:val="00E77673"/>
    <w:rsid w:val="00EF607E"/>
    <w:rsid w:val="00F0293A"/>
    <w:rsid w:val="00F57383"/>
    <w:rsid w:val="00F70C79"/>
    <w:rsid w:val="00FA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D71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152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rsid w:val="00C05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5E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05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EF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3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003C"/>
    <w:rPr>
      <w:rFonts w:cs="Calibri"/>
    </w:rPr>
  </w:style>
  <w:style w:type="paragraph" w:styleId="ListParagraph">
    <w:name w:val="List Paragraph"/>
    <w:basedOn w:val="Normal"/>
    <w:uiPriority w:val="34"/>
    <w:qFormat/>
    <w:rsid w:val="0015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D71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152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rsid w:val="00C05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5E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05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EF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3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003C"/>
    <w:rPr>
      <w:rFonts w:cs="Calibri"/>
    </w:rPr>
  </w:style>
  <w:style w:type="paragraph" w:styleId="ListParagraph">
    <w:name w:val="List Paragraph"/>
    <w:basedOn w:val="Normal"/>
    <w:uiPriority w:val="34"/>
    <w:qFormat/>
    <w:rsid w:val="0015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7137-1C7A-4B89-B6F7-D3069E3A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2011/2012 Estherville Area Chamber of Commerce</vt:lpstr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2011/2012 Estherville Area Chamber of Commerce</dc:title>
  <dc:creator>Authorized User</dc:creator>
  <cp:lastModifiedBy>Lexie Ruter</cp:lastModifiedBy>
  <cp:revision>6</cp:revision>
  <cp:lastPrinted>2013-09-05T15:39:00Z</cp:lastPrinted>
  <dcterms:created xsi:type="dcterms:W3CDTF">2015-10-16T15:44:00Z</dcterms:created>
  <dcterms:modified xsi:type="dcterms:W3CDTF">2015-10-20T14:46:00Z</dcterms:modified>
</cp:coreProperties>
</file>